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2E" w:rsidRDefault="00F9752E" w:rsidP="00F9752E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F9752E" w:rsidRDefault="00F9752E" w:rsidP="00F9752E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F9752E" w:rsidRDefault="00F9752E" w:rsidP="00F9752E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F9752E" w:rsidRDefault="00F9752E" w:rsidP="00F9752E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F9752E" w:rsidRDefault="00F9752E" w:rsidP="00F9752E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F9752E" w:rsidRDefault="00F9752E" w:rsidP="00F9752E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F9752E" w:rsidRDefault="00F9752E" w:rsidP="00F9752E">
      <w:pPr>
        <w:shd w:val="clear" w:color="auto" w:fill="FFFFFF"/>
        <w:spacing w:before="29" w:line="281" w:lineRule="exact"/>
        <w:ind w:left="22"/>
        <w:jc w:val="center"/>
        <w:rPr>
          <w:b/>
          <w:bCs/>
          <w:color w:val="000000"/>
          <w:spacing w:val="54"/>
        </w:rPr>
      </w:pPr>
    </w:p>
    <w:p w:rsidR="00F9752E" w:rsidRDefault="00F9752E" w:rsidP="00F9752E">
      <w:pPr>
        <w:shd w:val="clear" w:color="auto" w:fill="FFFFFF"/>
        <w:spacing w:before="29"/>
        <w:ind w:left="22"/>
        <w:jc w:val="center"/>
      </w:pPr>
      <w:r>
        <w:rPr>
          <w:b/>
          <w:bCs/>
          <w:color w:val="000000"/>
          <w:spacing w:val="54"/>
        </w:rPr>
        <w:t>ИНСТРУКЦИЯ</w:t>
      </w:r>
    </w:p>
    <w:p w:rsidR="00F9752E" w:rsidRDefault="00F9752E" w:rsidP="00F9752E">
      <w:pPr>
        <w:shd w:val="clear" w:color="auto" w:fill="FFFFFF"/>
        <w:ind w:left="14"/>
        <w:jc w:val="center"/>
      </w:pPr>
      <w:r>
        <w:rPr>
          <w:b/>
          <w:bCs/>
          <w:color w:val="000000"/>
          <w:spacing w:val="-4"/>
        </w:rPr>
        <w:t xml:space="preserve">по охране труда при проведении занятий </w:t>
      </w:r>
      <w:r>
        <w:rPr>
          <w:b/>
          <w:bCs/>
          <w:color w:val="000000"/>
          <w:spacing w:val="-2"/>
        </w:rPr>
        <w:t>по легкой атлетике</w:t>
      </w:r>
    </w:p>
    <w:p w:rsidR="00F9752E" w:rsidRDefault="00F9752E" w:rsidP="00F9752E">
      <w:pPr>
        <w:shd w:val="clear" w:color="auto" w:fill="FFFFFF"/>
        <w:ind w:right="7"/>
        <w:jc w:val="center"/>
      </w:pPr>
      <w:r>
        <w:rPr>
          <w:b/>
          <w:bCs/>
          <w:color w:val="000000"/>
          <w:spacing w:val="-1"/>
        </w:rPr>
        <w:t>ИОТ - 018 - 2018</w:t>
      </w:r>
    </w:p>
    <w:p w:rsidR="00F9752E" w:rsidRDefault="00F9752E" w:rsidP="00F9752E">
      <w:pPr>
        <w:shd w:val="clear" w:color="auto" w:fill="FFFFFF"/>
        <w:spacing w:before="151"/>
        <w:ind w:left="1390"/>
        <w:jc w:val="center"/>
        <w:rPr>
          <w:b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F9752E" w:rsidRDefault="00F9752E" w:rsidP="00F9752E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left="284" w:hanging="298"/>
        <w:jc w:val="both"/>
        <w:rPr>
          <w:color w:val="000000"/>
          <w:spacing w:val="-18"/>
          <w:w w:val="92"/>
        </w:rPr>
      </w:pPr>
      <w:r>
        <w:rPr>
          <w:color w:val="000000"/>
          <w:spacing w:val="-5"/>
          <w:w w:val="92"/>
        </w:rPr>
        <w:t xml:space="preserve">К занятиям легкой атлетикой допускаются дети дошкольного возраста и </w:t>
      </w:r>
      <w:r>
        <w:rPr>
          <w:color w:val="000000"/>
          <w:spacing w:val="-3"/>
          <w:w w:val="92"/>
        </w:rPr>
        <w:t>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F9752E" w:rsidRDefault="00F9752E" w:rsidP="00F9752E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98"/>
        <w:jc w:val="both"/>
        <w:rPr>
          <w:color w:val="000000"/>
          <w:spacing w:val="-17"/>
          <w:w w:val="92"/>
        </w:rPr>
      </w:pPr>
      <w:r>
        <w:rPr>
          <w:color w:val="000000"/>
          <w:spacing w:val="-2"/>
          <w:w w:val="92"/>
        </w:rPr>
        <w:t>При проведении занятий по легкой атлетике соблюдать правила пове</w:t>
      </w:r>
      <w:r>
        <w:rPr>
          <w:color w:val="000000"/>
          <w:spacing w:val="-4"/>
          <w:w w:val="92"/>
        </w:rPr>
        <w:t>дения, расписание учебных занятий, установленные режимы занятий и отдыха.</w:t>
      </w:r>
    </w:p>
    <w:p w:rsidR="00F9752E" w:rsidRDefault="00F9752E" w:rsidP="00F9752E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98"/>
        <w:jc w:val="both"/>
        <w:rPr>
          <w:color w:val="000000"/>
          <w:spacing w:val="-11"/>
          <w:w w:val="92"/>
        </w:rPr>
      </w:pPr>
      <w:r>
        <w:rPr>
          <w:color w:val="000000"/>
          <w:spacing w:val="2"/>
          <w:w w:val="92"/>
        </w:rPr>
        <w:t xml:space="preserve">При проведении занятий по легкой атлетике возможно воздействие </w:t>
      </w:r>
      <w:proofErr w:type="gramStart"/>
      <w:r>
        <w:rPr>
          <w:color w:val="000000"/>
          <w:spacing w:val="1"/>
          <w:w w:val="92"/>
        </w:rPr>
        <w:t>на</w:t>
      </w:r>
      <w:proofErr w:type="gramEnd"/>
      <w:r>
        <w:rPr>
          <w:color w:val="000000"/>
          <w:spacing w:val="1"/>
          <w:w w:val="92"/>
        </w:rPr>
        <w:t xml:space="preserve"> обучающихся следующих опасных факторов:</w:t>
      </w:r>
    </w:p>
    <w:p w:rsidR="00F9752E" w:rsidRDefault="00F9752E" w:rsidP="00F9752E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hanging="298"/>
        <w:jc w:val="both"/>
        <w:rPr>
          <w:color w:val="000000"/>
          <w:w w:val="92"/>
        </w:rPr>
      </w:pPr>
      <w:r>
        <w:rPr>
          <w:color w:val="000000"/>
          <w:spacing w:val="4"/>
          <w:w w:val="92"/>
        </w:rPr>
        <w:t>травмы при падении на скользком грунте или твердом покрытии;</w:t>
      </w:r>
    </w:p>
    <w:p w:rsidR="00F9752E" w:rsidRDefault="00F9752E" w:rsidP="00F9752E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hanging="298"/>
        <w:jc w:val="both"/>
        <w:rPr>
          <w:color w:val="000000"/>
          <w:w w:val="92"/>
        </w:rPr>
      </w:pPr>
      <w:r>
        <w:rPr>
          <w:color w:val="000000"/>
          <w:spacing w:val="-2"/>
          <w:w w:val="92"/>
        </w:rPr>
        <w:t>травмы при нахождении в зоне броска во время занятий по метанию;</w:t>
      </w:r>
    </w:p>
    <w:p w:rsidR="00F9752E" w:rsidRDefault="00F9752E" w:rsidP="00F9752E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284" w:hanging="298"/>
        <w:jc w:val="both"/>
        <w:rPr>
          <w:color w:val="000000"/>
          <w:w w:val="92"/>
        </w:rPr>
      </w:pPr>
      <w:r>
        <w:rPr>
          <w:color w:val="000000"/>
          <w:spacing w:val="4"/>
          <w:w w:val="92"/>
        </w:rPr>
        <w:t>выполнение упражнений без разминки.</w:t>
      </w:r>
    </w:p>
    <w:p w:rsidR="00F9752E" w:rsidRDefault="00F9752E" w:rsidP="00F9752E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98"/>
        <w:jc w:val="both"/>
        <w:rPr>
          <w:color w:val="000000"/>
          <w:spacing w:val="-11"/>
          <w:w w:val="92"/>
        </w:rPr>
      </w:pPr>
      <w:r>
        <w:rPr>
          <w:color w:val="000000"/>
          <w:spacing w:val="5"/>
          <w:w w:val="92"/>
        </w:rPr>
        <w:t xml:space="preserve">При проведении занятий по легкой атлетике должна быть </w:t>
      </w:r>
      <w:proofErr w:type="spellStart"/>
      <w:r>
        <w:rPr>
          <w:color w:val="000000"/>
          <w:spacing w:val="5"/>
          <w:w w:val="92"/>
        </w:rPr>
        <w:t>медап</w:t>
      </w:r>
      <w:r>
        <w:rPr>
          <w:color w:val="000000"/>
          <w:spacing w:val="2"/>
          <w:w w:val="92"/>
        </w:rPr>
        <w:t>течка</w:t>
      </w:r>
      <w:proofErr w:type="spellEnd"/>
      <w:r>
        <w:rPr>
          <w:color w:val="000000"/>
          <w:spacing w:val="2"/>
          <w:w w:val="92"/>
        </w:rPr>
        <w:t>, с набором необходимых медикаментов и перевязочных сре</w:t>
      </w:r>
      <w:proofErr w:type="gramStart"/>
      <w:r>
        <w:rPr>
          <w:color w:val="000000"/>
          <w:spacing w:val="2"/>
          <w:w w:val="92"/>
        </w:rPr>
        <w:t>дств дл</w:t>
      </w:r>
      <w:proofErr w:type="gramEnd"/>
      <w:r>
        <w:rPr>
          <w:color w:val="000000"/>
          <w:spacing w:val="2"/>
          <w:w w:val="92"/>
        </w:rPr>
        <w:t xml:space="preserve">я </w:t>
      </w:r>
      <w:r>
        <w:rPr>
          <w:color w:val="000000"/>
          <w:spacing w:val="3"/>
          <w:w w:val="92"/>
        </w:rPr>
        <w:t>оказания первой помощи при травмах.</w:t>
      </w:r>
    </w:p>
    <w:p w:rsidR="00F9752E" w:rsidRDefault="00F9752E" w:rsidP="00F9752E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98"/>
        <w:jc w:val="both"/>
        <w:rPr>
          <w:color w:val="000000"/>
          <w:spacing w:val="-11"/>
          <w:w w:val="92"/>
        </w:rPr>
      </w:pPr>
      <w:r>
        <w:rPr>
          <w:color w:val="000000"/>
          <w:spacing w:val="5"/>
          <w:w w:val="92"/>
        </w:rPr>
        <w:t xml:space="preserve">При несчастном случае пострадавший или очевидец несчастного </w:t>
      </w:r>
      <w:r>
        <w:rPr>
          <w:color w:val="000000"/>
          <w:spacing w:val="2"/>
          <w:w w:val="92"/>
        </w:rPr>
        <w:t>случая обязан немедленно сообщить учителю (преподавателю, воспитате</w:t>
      </w:r>
      <w:r>
        <w:rPr>
          <w:color w:val="000000"/>
          <w:spacing w:val="5"/>
          <w:w w:val="92"/>
        </w:rPr>
        <w:t>лю), который сообщает об этом администрации учреждения. При неисп</w:t>
      </w:r>
      <w:r>
        <w:rPr>
          <w:color w:val="000000"/>
          <w:spacing w:val="3"/>
          <w:w w:val="92"/>
        </w:rPr>
        <w:t xml:space="preserve">равности спортивного инвентаря прекратить занятия и сообщить об этом </w:t>
      </w:r>
      <w:r>
        <w:rPr>
          <w:color w:val="000000"/>
          <w:w w:val="92"/>
        </w:rPr>
        <w:t>учителю (преподавателю, воспитателю).</w:t>
      </w:r>
    </w:p>
    <w:p w:rsidR="00F9752E" w:rsidRDefault="00F9752E" w:rsidP="00F9752E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98"/>
        <w:jc w:val="both"/>
        <w:rPr>
          <w:color w:val="000000"/>
          <w:spacing w:val="-13"/>
          <w:w w:val="92"/>
        </w:rPr>
      </w:pPr>
      <w:r>
        <w:rPr>
          <w:color w:val="000000"/>
          <w:spacing w:val="2"/>
          <w:w w:val="92"/>
        </w:rPr>
        <w:t>В процессе занятий обучающиеся должны соблюдать порядок проведения учебных занятий и правила личной гигиены.</w:t>
      </w:r>
    </w:p>
    <w:p w:rsidR="00F9752E" w:rsidRDefault="00F9752E" w:rsidP="00F9752E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left="284" w:hanging="298"/>
        <w:jc w:val="both"/>
        <w:rPr>
          <w:color w:val="000000"/>
          <w:spacing w:val="-16"/>
          <w:w w:val="92"/>
        </w:rPr>
      </w:pPr>
      <w:r>
        <w:rPr>
          <w:color w:val="000000"/>
          <w:w w:val="92"/>
        </w:rPr>
        <w:t>Обучающиеся, допустившие невыполнение или нарушение инструк</w:t>
      </w:r>
      <w:r>
        <w:rPr>
          <w:color w:val="000000"/>
          <w:spacing w:val="2"/>
          <w:w w:val="92"/>
        </w:rPr>
        <w:t xml:space="preserve">ции по охране труда, </w:t>
      </w:r>
      <w:proofErr w:type="gramStart"/>
      <w:r>
        <w:rPr>
          <w:color w:val="000000"/>
          <w:spacing w:val="2"/>
          <w:w w:val="92"/>
        </w:rPr>
        <w:t>привлекаются к ответственности и со всеми обучаю</w:t>
      </w:r>
      <w:r>
        <w:rPr>
          <w:color w:val="000000"/>
          <w:w w:val="92"/>
        </w:rPr>
        <w:t>щимися проводится</w:t>
      </w:r>
      <w:proofErr w:type="gramEnd"/>
      <w:r>
        <w:rPr>
          <w:color w:val="000000"/>
          <w:w w:val="92"/>
        </w:rPr>
        <w:t xml:space="preserve"> внеплановый инструктаж по охране труда.</w:t>
      </w:r>
    </w:p>
    <w:p w:rsidR="00F9752E" w:rsidRDefault="00F9752E" w:rsidP="00F9752E">
      <w:pPr>
        <w:shd w:val="clear" w:color="auto" w:fill="FFFFFF"/>
        <w:tabs>
          <w:tab w:val="left" w:pos="770"/>
        </w:tabs>
        <w:spacing w:before="245"/>
        <w:ind w:left="284" w:hanging="298"/>
        <w:jc w:val="center"/>
      </w:pPr>
      <w:r>
        <w:rPr>
          <w:color w:val="000000"/>
          <w:spacing w:val="-19"/>
        </w:rPr>
        <w:t>2.</w:t>
      </w:r>
      <w:r>
        <w:rPr>
          <w:color w:val="000000"/>
        </w:rPr>
        <w:tab/>
      </w:r>
      <w:r>
        <w:rPr>
          <w:color w:val="000000"/>
          <w:spacing w:val="-3"/>
        </w:rPr>
        <w:t>Требования безопасности перед началом занятий</w:t>
      </w:r>
    </w:p>
    <w:p w:rsidR="00F9752E" w:rsidRDefault="00F9752E" w:rsidP="00F9752E">
      <w:pPr>
        <w:shd w:val="clear" w:color="auto" w:fill="FFFFFF"/>
        <w:spacing w:before="7"/>
        <w:ind w:left="284" w:right="50" w:hanging="298"/>
        <w:jc w:val="both"/>
      </w:pPr>
      <w:r>
        <w:rPr>
          <w:color w:val="000000"/>
          <w:spacing w:val="3"/>
          <w:w w:val="92"/>
        </w:rPr>
        <w:t>2.1. Надеть спортивный костюм и спортивную обувь с нескользкой под</w:t>
      </w:r>
      <w:r>
        <w:rPr>
          <w:color w:val="000000"/>
          <w:spacing w:val="-15"/>
          <w:w w:val="92"/>
        </w:rPr>
        <w:t>ошвой.</w:t>
      </w:r>
    </w:p>
    <w:p w:rsidR="00F9752E" w:rsidRDefault="00F9752E" w:rsidP="00F9752E">
      <w:pPr>
        <w:shd w:val="clear" w:color="auto" w:fill="FFFFFF"/>
        <w:spacing w:before="36"/>
        <w:ind w:left="284" w:right="50" w:hanging="298"/>
        <w:jc w:val="both"/>
      </w:pPr>
      <w:r>
        <w:rPr>
          <w:color w:val="000000"/>
          <w:spacing w:val="5"/>
          <w:w w:val="92"/>
        </w:rPr>
        <w:t>2.2. Тщательно разрыхлить песок в прыжковой яме - месте приземле</w:t>
      </w:r>
      <w:r>
        <w:rPr>
          <w:color w:val="000000"/>
          <w:spacing w:val="2"/>
          <w:w w:val="92"/>
        </w:rPr>
        <w:t>ния, проверить отсутствие в песке посторонних предметов.</w:t>
      </w:r>
    </w:p>
    <w:p w:rsidR="00F9752E" w:rsidRDefault="00F9752E" w:rsidP="00F9752E">
      <w:pPr>
        <w:shd w:val="clear" w:color="auto" w:fill="FFFFFF"/>
        <w:tabs>
          <w:tab w:val="left" w:pos="576"/>
        </w:tabs>
        <w:spacing w:before="29"/>
        <w:ind w:left="284" w:hanging="298"/>
        <w:jc w:val="both"/>
      </w:pPr>
      <w:r>
        <w:rPr>
          <w:color w:val="000000"/>
          <w:spacing w:val="-23"/>
          <w:w w:val="92"/>
        </w:rPr>
        <w:t xml:space="preserve">2...3. </w:t>
      </w:r>
      <w:r>
        <w:rPr>
          <w:color w:val="000000"/>
          <w:spacing w:val="1"/>
          <w:w w:val="92"/>
        </w:rPr>
        <w:t xml:space="preserve">Протереть насухо спортивные снаряды для метания (диск, ядро, гранату </w:t>
      </w:r>
      <w:r>
        <w:rPr>
          <w:color w:val="000000"/>
          <w:spacing w:val="-8"/>
          <w:w w:val="92"/>
        </w:rPr>
        <w:t xml:space="preserve"> и т.п.).</w:t>
      </w:r>
    </w:p>
    <w:p w:rsidR="00F9752E" w:rsidRDefault="00F9752E" w:rsidP="00F9752E">
      <w:pPr>
        <w:shd w:val="clear" w:color="auto" w:fill="FFFFFF"/>
        <w:ind w:left="284" w:hanging="298"/>
        <w:jc w:val="both"/>
      </w:pPr>
      <w:r>
        <w:rPr>
          <w:color w:val="000000"/>
          <w:w w:val="92"/>
        </w:rPr>
        <w:t>2.4. Провести разминку.</w:t>
      </w:r>
    </w:p>
    <w:p w:rsidR="00F9752E" w:rsidRDefault="00F9752E" w:rsidP="00F9752E">
      <w:pPr>
        <w:shd w:val="clear" w:color="auto" w:fill="FFFFFF"/>
        <w:spacing w:before="230"/>
        <w:ind w:left="284" w:hanging="298"/>
        <w:jc w:val="center"/>
      </w:pPr>
      <w:r>
        <w:rPr>
          <w:color w:val="000000"/>
          <w:spacing w:val="-2"/>
        </w:rPr>
        <w:t>3. Требования безопасности во время занятий</w:t>
      </w:r>
    </w:p>
    <w:p w:rsidR="00F9752E" w:rsidRDefault="00F9752E" w:rsidP="00F9752E">
      <w:pPr>
        <w:shd w:val="clear" w:color="auto" w:fill="FFFFFF"/>
        <w:ind w:left="284" w:hanging="298"/>
        <w:jc w:val="both"/>
      </w:pPr>
      <w:r>
        <w:rPr>
          <w:color w:val="000000"/>
          <w:w w:val="92"/>
        </w:rPr>
        <w:t>3.1.При групповом старте на короткие дистанции бежать только по своей</w:t>
      </w:r>
      <w:r>
        <w:rPr>
          <w:color w:val="000000"/>
          <w:spacing w:val="5"/>
          <w:w w:val="92"/>
        </w:rPr>
        <w:t xml:space="preserve"> дорожке. Дорожка должна продолжаться не менее чем на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5"/>
            <w:w w:val="92"/>
          </w:rPr>
          <w:t>15 м</w:t>
        </w:r>
      </w:smartTag>
      <w:r>
        <w:rPr>
          <w:color w:val="000000"/>
          <w:spacing w:val="5"/>
          <w:w w:val="92"/>
        </w:rPr>
        <w:t xml:space="preserve"> за финишную </w:t>
      </w:r>
      <w:r>
        <w:rPr>
          <w:color w:val="000000"/>
          <w:spacing w:val="-4"/>
          <w:w w:val="92"/>
        </w:rPr>
        <w:t>отметку.</w:t>
      </w:r>
    </w:p>
    <w:p w:rsidR="00F9752E" w:rsidRDefault="00F9752E" w:rsidP="00F9752E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4"/>
        </w:rPr>
      </w:pPr>
      <w:r>
        <w:rPr>
          <w:color w:val="000000"/>
          <w:spacing w:val="-9"/>
        </w:rPr>
        <w:t>Во избежание столкновений исключить резко «стопорящую» остановку.</w:t>
      </w:r>
    </w:p>
    <w:p w:rsidR="00F9752E" w:rsidRDefault="00F9752E" w:rsidP="00F9752E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7"/>
        </w:rPr>
      </w:pPr>
      <w:r>
        <w:rPr>
          <w:color w:val="000000"/>
          <w:spacing w:val="2"/>
        </w:rPr>
        <w:lastRenderedPageBreak/>
        <w:t xml:space="preserve">Не выполнять прыжки на неровном, рыхлом и скользком грунте, </w:t>
      </w:r>
      <w:r>
        <w:rPr>
          <w:color w:val="000000"/>
          <w:spacing w:val="1"/>
        </w:rPr>
        <w:t>не приземляться при прыжках на руки.</w:t>
      </w:r>
    </w:p>
    <w:p w:rsidR="00F9752E" w:rsidRDefault="00F9752E" w:rsidP="00F9752E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Перед выполнением упражнений по метанию посмотреть, нет ли </w:t>
      </w:r>
      <w:r>
        <w:rPr>
          <w:color w:val="000000"/>
        </w:rPr>
        <w:t>людей в секторе метания.</w:t>
      </w:r>
    </w:p>
    <w:p w:rsidR="00F9752E" w:rsidRDefault="00F9752E" w:rsidP="00F9752E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5"/>
        </w:rPr>
      </w:pPr>
      <w:r>
        <w:rPr>
          <w:color w:val="000000"/>
        </w:rPr>
        <w:t xml:space="preserve">Не производить метания без разрешения учителя (преподавателя), </w:t>
      </w:r>
      <w:r>
        <w:rPr>
          <w:color w:val="000000"/>
          <w:spacing w:val="1"/>
        </w:rPr>
        <w:t>не оставлять без присмотра спортивный инвентарь.</w:t>
      </w:r>
    </w:p>
    <w:p w:rsidR="00F9752E" w:rsidRDefault="00F9752E" w:rsidP="00F9752E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7"/>
        </w:rPr>
      </w:pPr>
      <w:r>
        <w:rPr>
          <w:color w:val="000000"/>
          <w:spacing w:val="-9"/>
        </w:rPr>
        <w:t>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:rsidR="00F9752E" w:rsidRDefault="00F9752E" w:rsidP="00F9752E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5"/>
        </w:rPr>
      </w:pPr>
      <w:r>
        <w:rPr>
          <w:color w:val="000000"/>
          <w:spacing w:val="1"/>
        </w:rPr>
        <w:t>Не подавать снаряд для метания друг другу броском.</w:t>
      </w:r>
    </w:p>
    <w:p w:rsidR="00F9752E" w:rsidRDefault="00F9752E" w:rsidP="00F9752E">
      <w:pPr>
        <w:shd w:val="clear" w:color="auto" w:fill="FFFFFF"/>
        <w:spacing w:before="274"/>
        <w:ind w:left="284" w:hanging="284"/>
        <w:jc w:val="center"/>
        <w:rPr>
          <w:b/>
        </w:rPr>
      </w:pPr>
      <w:r>
        <w:rPr>
          <w:b/>
          <w:color w:val="000000"/>
          <w:spacing w:val="-2"/>
        </w:rPr>
        <w:t>4. Требования безопасности в аварийных ситуациях</w:t>
      </w:r>
    </w:p>
    <w:p w:rsidR="00F9752E" w:rsidRDefault="00F9752E" w:rsidP="00F9752E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/>
        <w:ind w:left="284" w:hanging="284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При плохом самочувствии прекратить занятия и сообщить об этом </w:t>
      </w:r>
      <w:r>
        <w:rPr>
          <w:color w:val="000000"/>
          <w:spacing w:val="-3"/>
        </w:rPr>
        <w:t>учителю (преподавателю).</w:t>
      </w:r>
    </w:p>
    <w:p w:rsidR="00F9752E" w:rsidRDefault="00F9752E" w:rsidP="00F9752E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2"/>
        </w:rPr>
      </w:pPr>
      <w:r>
        <w:rPr>
          <w:color w:val="000000"/>
        </w:rPr>
        <w:t>При получении травмы немедленно оказать первую помощь пост</w:t>
      </w:r>
      <w:r>
        <w:rPr>
          <w:color w:val="000000"/>
          <w:spacing w:val="-1"/>
        </w:rPr>
        <w:t>радавшему, сообщить об этом администрации учреждения, при необходи</w:t>
      </w:r>
      <w:r>
        <w:rPr>
          <w:color w:val="000000"/>
          <w:spacing w:val="-7"/>
        </w:rPr>
        <w:t>мости отправить пострадавшего в ближайшее лечебное учреждение.</w:t>
      </w:r>
    </w:p>
    <w:p w:rsidR="00F9752E" w:rsidRDefault="00F9752E" w:rsidP="00F9752E">
      <w:pPr>
        <w:shd w:val="clear" w:color="auto" w:fill="FFFFFF"/>
        <w:spacing w:before="310"/>
        <w:ind w:left="284" w:hanging="284"/>
        <w:jc w:val="center"/>
        <w:rPr>
          <w:b/>
        </w:rPr>
      </w:pPr>
      <w:r>
        <w:rPr>
          <w:b/>
          <w:color w:val="000000"/>
          <w:spacing w:val="-2"/>
        </w:rPr>
        <w:t>5. Требования безопасности по окончании занятий</w:t>
      </w:r>
    </w:p>
    <w:p w:rsidR="00F9752E" w:rsidRDefault="00F9752E" w:rsidP="00F9752E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284" w:hanging="284"/>
        <w:jc w:val="both"/>
        <w:rPr>
          <w:color w:val="000000"/>
          <w:spacing w:val="-14"/>
        </w:rPr>
      </w:pPr>
      <w:r>
        <w:rPr>
          <w:color w:val="000000"/>
          <w:spacing w:val="-9"/>
        </w:rPr>
        <w:t>Убрать в отведенное место для хранения спортивный инвентарь.</w:t>
      </w:r>
    </w:p>
    <w:p w:rsidR="00F9752E" w:rsidRDefault="00F9752E" w:rsidP="00F9752E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6"/>
        </w:rPr>
      </w:pPr>
      <w:r>
        <w:rPr>
          <w:color w:val="000000"/>
        </w:rPr>
        <w:t>Снять спортивный костюм и спортивную обувь.</w:t>
      </w:r>
    </w:p>
    <w:p w:rsidR="00F9752E" w:rsidRDefault="00F9752E" w:rsidP="00F9752E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284" w:hanging="284"/>
        <w:jc w:val="both"/>
        <w:rPr>
          <w:color w:val="000000"/>
          <w:spacing w:val="-8"/>
        </w:rPr>
      </w:pPr>
      <w:r>
        <w:rPr>
          <w:color w:val="000000"/>
          <w:spacing w:val="1"/>
        </w:rPr>
        <w:t>Принять душ или тщательно вымыть лицо и руки с мылом.</w:t>
      </w:r>
    </w:p>
    <w:p w:rsidR="00F9752E" w:rsidRDefault="00F9752E" w:rsidP="00F9752E">
      <w:pPr>
        <w:spacing w:before="353"/>
        <w:jc w:val="both"/>
      </w:pPr>
    </w:p>
    <w:p w:rsidR="00F9752E" w:rsidRDefault="00F9752E" w:rsidP="00F9752E">
      <w:pPr>
        <w:spacing w:before="353"/>
        <w:jc w:val="both"/>
      </w:pPr>
      <w:r>
        <w:t>Разработал:                        Нургалиев Р.В.</w:t>
      </w:r>
    </w:p>
    <w:p w:rsidR="00200E38" w:rsidRDefault="00200E38">
      <w:bookmarkStart w:id="0" w:name="_GoBack"/>
      <w:bookmarkEnd w:id="0"/>
    </w:p>
    <w:sectPr w:rsidR="00200E38" w:rsidSect="00F975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9466"/>
    <w:lvl w:ilvl="0">
      <w:numFmt w:val="decimal"/>
      <w:lvlText w:val="*"/>
      <w:lvlJc w:val="left"/>
    </w:lvl>
  </w:abstractNum>
  <w:abstractNum w:abstractNumId="1">
    <w:nsid w:val="0E381DC3"/>
    <w:multiLevelType w:val="singleLevel"/>
    <w:tmpl w:val="DD72191E"/>
    <w:lvl w:ilvl="0">
      <w:start w:val="1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2">
    <w:nsid w:val="290C705E"/>
    <w:multiLevelType w:val="singleLevel"/>
    <w:tmpl w:val="48901D36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3">
    <w:nsid w:val="4AD46E30"/>
    <w:multiLevelType w:val="singleLevel"/>
    <w:tmpl w:val="D8862202"/>
    <w:lvl w:ilvl="0">
      <w:start w:val="4"/>
      <w:numFmt w:val="decimal"/>
      <w:lvlText w:val="1.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4">
    <w:nsid w:val="7ECA71F9"/>
    <w:multiLevelType w:val="singleLevel"/>
    <w:tmpl w:val="6B2275D0"/>
    <w:lvl w:ilvl="0">
      <w:start w:val="2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5">
    <w:nsid w:val="7ED32F10"/>
    <w:multiLevelType w:val="singleLevel"/>
    <w:tmpl w:val="72524752"/>
    <w:lvl w:ilvl="0">
      <w:start w:val="1"/>
      <w:numFmt w:val="decimal"/>
      <w:lvlText w:val="5.%1."/>
      <w:legacy w:legacy="1" w:legacySpace="0" w:legacyIndent="324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20"/>
    <w:rsid w:val="00200E38"/>
    <w:rsid w:val="004F0820"/>
    <w:rsid w:val="00F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HP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2020-02-05T10:49:00Z</dcterms:created>
  <dcterms:modified xsi:type="dcterms:W3CDTF">2020-02-05T10:50:00Z</dcterms:modified>
</cp:coreProperties>
</file>